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93" w:rsidRPr="004F2393" w:rsidRDefault="004F2393" w:rsidP="004F2393">
      <w:pPr>
        <w:rPr>
          <w:rFonts w:ascii="Times New Roman" w:hAnsi="Times New Roman" w:cs="Times New Roman"/>
          <w:b/>
          <w:sz w:val="28"/>
          <w:szCs w:val="28"/>
          <w:lang w:val="sr-Cyrl-RS"/>
        </w:rPr>
      </w:pPr>
      <w:bookmarkStart w:id="0" w:name="_GoBack"/>
      <w:bookmarkEnd w:id="0"/>
      <w:r w:rsidRPr="004F2393">
        <w:rPr>
          <w:rFonts w:ascii="Times New Roman" w:hAnsi="Times New Roman" w:cs="Times New Roman"/>
          <w:b/>
          <w:sz w:val="28"/>
          <w:szCs w:val="28"/>
          <w:lang w:val="sr-Cyrl-RS"/>
        </w:rPr>
        <w:t>ПРЕПОРУКЕ ЗА РОДИТЕЉЕ</w:t>
      </w:r>
    </w:p>
    <w:p w:rsidR="004F2393" w:rsidRDefault="004F2393" w:rsidP="004F2393"/>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У складу са препорукама, почели смо са ученицима учење на даљину. Свима ће у почетку бити тешко, деци, родитељима и наставницима. </w:t>
      </w:r>
    </w:p>
    <w:p w:rsidR="004F2393" w:rsidRPr="004F2393" w:rsidRDefault="004F2393" w:rsidP="004F2393">
      <w:pPr>
        <w:rPr>
          <w:rFonts w:ascii="Times New Roman" w:hAnsi="Times New Roman" w:cs="Times New Roman"/>
          <w:sz w:val="24"/>
          <w:szCs w:val="24"/>
          <w:lang w:val="sr-Cyrl-RS"/>
        </w:rPr>
      </w:pPr>
      <w:r>
        <w:rPr>
          <w:rFonts w:ascii="Times New Roman" w:hAnsi="Times New Roman" w:cs="Times New Roman"/>
          <w:sz w:val="24"/>
          <w:szCs w:val="24"/>
        </w:rPr>
        <w:t xml:space="preserve">Следе </w:t>
      </w:r>
      <w:r>
        <w:rPr>
          <w:rFonts w:ascii="Times New Roman" w:hAnsi="Times New Roman" w:cs="Times New Roman"/>
          <w:sz w:val="24"/>
          <w:szCs w:val="24"/>
          <w:lang w:val="sr-Cyrl-RS"/>
        </w:rPr>
        <w:t>наше</w:t>
      </w:r>
      <w:r w:rsidRPr="004F2393">
        <w:rPr>
          <w:rFonts w:ascii="Times New Roman" w:hAnsi="Times New Roman" w:cs="Times New Roman"/>
          <w:sz w:val="24"/>
          <w:szCs w:val="24"/>
        </w:rPr>
        <w:t xml:space="preserve"> препоруке како да се боримо док траје карант</w:t>
      </w:r>
      <w:r>
        <w:rPr>
          <w:rFonts w:ascii="Times New Roman" w:hAnsi="Times New Roman" w:cs="Times New Roman"/>
          <w:sz w:val="24"/>
          <w:szCs w:val="24"/>
        </w:rPr>
        <w:t xml:space="preserve">ин. </w:t>
      </w:r>
    </w:p>
    <w:p w:rsidR="004F2393" w:rsidRPr="004F2393" w:rsidRDefault="004F2393" w:rsidP="004F2393">
      <w:pPr>
        <w:rPr>
          <w:rFonts w:ascii="Times New Roman" w:hAnsi="Times New Roman" w:cs="Times New Roman"/>
          <w:b/>
          <w:sz w:val="24"/>
          <w:szCs w:val="24"/>
        </w:rPr>
      </w:pPr>
      <w:r w:rsidRPr="004F2393">
        <w:rPr>
          <w:rFonts w:ascii="Times New Roman" w:hAnsi="Times New Roman" w:cs="Times New Roman"/>
          <w:b/>
          <w:sz w:val="24"/>
          <w:szCs w:val="24"/>
        </w:rPr>
        <w:t xml:space="preserve">УЧЕЊЕ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Захтевајте од деце да прате наставу на РТС-у како је речено. Нека буду у сталној комуникацији са друговима, али и наставницима путем друштвених мрежа, мејлова... Свакодневно ће добијати задатке које треба да ураде. Подстичите их да се обрате наставницима, да питају ако нешто не разумеју. Ова ситуација захтева да отворе своје имејл адресе и да напокон интернет схвате и као место за учење. Рекла бих да ако постоји добра страна ове ситуације, то је ова наведена.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Пратите њихов рад и ангажованост. Ако оба родитеља раде, договарајте се ко ће када пратити шта су деца радила тог дана. Поред одржавања радних навика, надамо се да ћемо на овај начин успети да завршимо школску годину. Према ономе што смо добили као информације, све што будемо радили са децом по завршетку карантина, моћи ћемо да преточимо у оцене. Зато је битно да деца одговоре на захтеве наставника одговорно и најбоље што могу.  </w:t>
      </w:r>
    </w:p>
    <w:p w:rsidR="004F2393" w:rsidRPr="00752C66" w:rsidRDefault="004F2393" w:rsidP="004F2393">
      <w:pPr>
        <w:rPr>
          <w:rFonts w:ascii="Times New Roman" w:hAnsi="Times New Roman" w:cs="Times New Roman"/>
          <w:b/>
          <w:sz w:val="24"/>
          <w:szCs w:val="24"/>
        </w:rPr>
      </w:pPr>
      <w:r w:rsidRPr="00752C66">
        <w:rPr>
          <w:rFonts w:ascii="Times New Roman" w:hAnsi="Times New Roman" w:cs="Times New Roman"/>
          <w:b/>
          <w:sz w:val="24"/>
          <w:szCs w:val="24"/>
        </w:rPr>
        <w:t xml:space="preserve">КУЋНИ ПОСЛОВИ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У ситуацији смо да је више него битно одржавати личну и хигијену просторија. И ако радите, али и ако је један родитељ код куће, не дозволите да ви обављате све кућне послове. Деца треба да одржавају чистоћу просторија у којима бораве.  Посебно обратите пажњу на њихову личну хигијену, њихов лични простор и простор за учење. Ово је добар тренутак да среде ствари које дуго нису, одложе оно што им више није потребно или склоне одећу коју више не носе.   </w:t>
      </w:r>
    </w:p>
    <w:p w:rsidR="004F2393" w:rsidRPr="00752C66" w:rsidRDefault="004F2393" w:rsidP="004F2393">
      <w:pPr>
        <w:rPr>
          <w:rFonts w:ascii="Times New Roman" w:hAnsi="Times New Roman" w:cs="Times New Roman"/>
          <w:b/>
          <w:sz w:val="24"/>
          <w:szCs w:val="24"/>
        </w:rPr>
      </w:pPr>
      <w:r w:rsidRPr="00752C66">
        <w:rPr>
          <w:rFonts w:ascii="Times New Roman" w:hAnsi="Times New Roman" w:cs="Times New Roman"/>
          <w:b/>
          <w:sz w:val="24"/>
          <w:szCs w:val="24"/>
        </w:rPr>
        <w:t xml:space="preserve">ДРУШТВЕНЕ АКТИВНОСТ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Друштвене активности треба свести на минимум. Ово је добар тренутак да породице активирају друштвене игре, шах, карте, монопол итд. Можете их играти породично или само деца. Такође, више разговарајте, читајте. Трудите се да што мање читају и слушају полуистине са  интернета. То ће код деце само створити конфузију.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Када су напољу, у дворишту, нека буду у малим групама. Препоручљиво је да буду физички активни колико се може, али без већих окупљања.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lastRenderedPageBreak/>
        <w:t xml:space="preserve">Пробајте да играње игрица сведу на минимум и да задрже или развију навике које до сада нису имали.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Развијајте код деце свест о битности здравља и одговорности према њему. Покажите и ви личним примером да бринете о томе. Нема потребе да се ствара паника и шире лажне или непроверене вести. Сада је поребно да будемо одговорни због себе и других. </w:t>
      </w:r>
    </w:p>
    <w:p w:rsidR="004F2393" w:rsidRPr="004F2393" w:rsidRDefault="004F2393" w:rsidP="004F2393">
      <w:pPr>
        <w:rPr>
          <w:rFonts w:ascii="Times New Roman" w:hAnsi="Times New Roman" w:cs="Times New Roman"/>
          <w:sz w:val="24"/>
          <w:szCs w:val="24"/>
        </w:rPr>
      </w:pPr>
      <w:r w:rsidRPr="004F2393">
        <w:rPr>
          <w:rFonts w:ascii="Times New Roman" w:hAnsi="Times New Roman" w:cs="Times New Roman"/>
          <w:sz w:val="24"/>
          <w:szCs w:val="24"/>
        </w:rPr>
        <w:t xml:space="preserve">На крају, ово је време да покажемо солидарност и да децу учимо бризи о другима. Примарно о старијима, бакама, декама, комшијама. Ово је можда и најбитнија лекција коју треба да науче током овог тешког периода.    </w:t>
      </w:r>
    </w:p>
    <w:p w:rsidR="004F2393" w:rsidRPr="004F2393" w:rsidRDefault="004F2393" w:rsidP="004F2393">
      <w:pPr>
        <w:tabs>
          <w:tab w:val="center" w:pos="4680"/>
        </w:tabs>
        <w:jc w:val="right"/>
        <w:rPr>
          <w:rFonts w:ascii="Times New Roman" w:hAnsi="Times New Roman" w:cs="Times New Roman"/>
          <w:sz w:val="24"/>
          <w:szCs w:val="24"/>
        </w:rPr>
      </w:pPr>
      <w:r w:rsidRPr="004F23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ПП служба</w:t>
      </w:r>
      <w:r>
        <w:rPr>
          <w:rFonts w:ascii="Times New Roman" w:hAnsi="Times New Roman" w:cs="Times New Roman"/>
          <w:sz w:val="24"/>
          <w:szCs w:val="24"/>
        </w:rPr>
        <w:tab/>
      </w:r>
    </w:p>
    <w:p w:rsidR="004D333C" w:rsidRPr="004F2393" w:rsidRDefault="004F2393" w:rsidP="004F2393">
      <w:pPr>
        <w:rPr>
          <w:lang w:val="sr-Cyrl-RS"/>
        </w:rPr>
      </w:pPr>
      <w:r>
        <w:t xml:space="preserve"> </w:t>
      </w:r>
    </w:p>
    <w:sectPr w:rsidR="004D333C" w:rsidRPr="004F2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D9"/>
    <w:rsid w:val="004D333C"/>
    <w:rsid w:val="004F2393"/>
    <w:rsid w:val="00752C66"/>
    <w:rsid w:val="00AA0ED9"/>
    <w:rsid w:val="00F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MalickoPC</dc:creator>
  <cp:lastModifiedBy>MalickoPC</cp:lastModifiedBy>
  <cp:revision>2</cp:revision>
  <dcterms:created xsi:type="dcterms:W3CDTF">2020-03-20T09:16:00Z</dcterms:created>
  <dcterms:modified xsi:type="dcterms:W3CDTF">2020-03-20T09:16:00Z</dcterms:modified>
</cp:coreProperties>
</file>